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99AE3" w14:textId="77777777" w:rsidR="00DE5E85" w:rsidRDefault="00F652D5" w:rsidP="00A27142">
      <w:pPr>
        <w:spacing w:after="160" w:line="360" w:lineRule="auto"/>
        <w:jc w:val="center"/>
        <w:rPr>
          <w:sz w:val="32"/>
          <w:szCs w:val="32"/>
        </w:rPr>
      </w:pPr>
      <w:r>
        <w:rPr>
          <w:noProof/>
          <w:sz w:val="32"/>
          <w:szCs w:val="32"/>
        </w:rPr>
        <w:drawing>
          <wp:inline distT="0" distB="0" distL="0" distR="0" wp14:anchorId="7CF4736D" wp14:editId="48FD0BF1">
            <wp:extent cx="3076575" cy="771525"/>
            <wp:effectExtent l="0" t="0" r="0" b="0"/>
            <wp:docPr id="100001" name="Afbeelding 10000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3076575" cy="771525"/>
                    </a:xfrm>
                    <a:prstGeom prst="rect">
                      <a:avLst/>
                    </a:prstGeom>
                  </pic:spPr>
                </pic:pic>
              </a:graphicData>
            </a:graphic>
          </wp:inline>
        </w:drawing>
      </w:r>
    </w:p>
    <w:p w14:paraId="6ADDB404" w14:textId="77777777" w:rsidR="00E65F87" w:rsidRDefault="00F652D5" w:rsidP="00E65F87">
      <w:pPr>
        <w:spacing w:after="160" w:line="360" w:lineRule="auto"/>
        <w:jc w:val="center"/>
        <w:rPr>
          <w:color w:val="000000" w:themeColor="text1"/>
          <w:sz w:val="32"/>
          <w:szCs w:val="32"/>
          <w:lang w:val="nl-NL"/>
        </w:rPr>
      </w:pPr>
      <w:r w:rsidRPr="00335A75">
        <w:rPr>
          <w:rFonts w:ascii="Calibri" w:eastAsia="Calibri" w:hAnsi="Calibri" w:cs="Calibri"/>
          <w:b/>
          <w:bCs/>
          <w:color w:val="000000" w:themeColor="text1"/>
          <w:sz w:val="32"/>
          <w:szCs w:val="32"/>
          <w:lang w:val="nl-NL"/>
        </w:rPr>
        <w:t xml:space="preserve">TomTom en Uber </w:t>
      </w:r>
      <w:r w:rsidR="00556094">
        <w:rPr>
          <w:rFonts w:ascii="Calibri" w:eastAsia="Calibri" w:hAnsi="Calibri" w:cs="Calibri"/>
          <w:b/>
          <w:bCs/>
          <w:color w:val="000000" w:themeColor="text1"/>
          <w:sz w:val="32"/>
          <w:szCs w:val="32"/>
          <w:lang w:val="nl-NL"/>
        </w:rPr>
        <w:t>werken</w:t>
      </w:r>
      <w:r w:rsidRPr="00335A75">
        <w:rPr>
          <w:rFonts w:ascii="Calibri" w:eastAsia="Calibri" w:hAnsi="Calibri" w:cs="Calibri"/>
          <w:b/>
          <w:bCs/>
          <w:color w:val="000000" w:themeColor="text1"/>
          <w:sz w:val="32"/>
          <w:szCs w:val="32"/>
          <w:lang w:val="nl-NL"/>
        </w:rPr>
        <w:t xml:space="preserve"> nauwer samen om uitmuntende kaartervaring te bieden </w:t>
      </w:r>
      <w:r w:rsidR="00E65F87">
        <w:rPr>
          <w:color w:val="000000" w:themeColor="text1"/>
          <w:sz w:val="32"/>
          <w:szCs w:val="32"/>
          <w:lang w:val="nl-NL"/>
        </w:rPr>
        <w:br/>
      </w:r>
      <w:r w:rsidRPr="00335A75">
        <w:rPr>
          <w:rFonts w:ascii="Calibri" w:eastAsia="Calibri" w:hAnsi="Calibri" w:cs="Calibri"/>
          <w:i/>
          <w:iCs/>
          <w:lang w:val="nl-NL"/>
        </w:rPr>
        <w:t xml:space="preserve">Nauwkeurigere navigatie, routebepaling, tarieven en schattingen van de aankomsttijd </w:t>
      </w:r>
    </w:p>
    <w:p w14:paraId="022C3392" w14:textId="7C33D0C9" w:rsidR="00DE5E85" w:rsidRPr="00E65F87" w:rsidRDefault="00F652D5" w:rsidP="00E65F87">
      <w:pPr>
        <w:spacing w:after="160" w:line="360" w:lineRule="auto"/>
        <w:rPr>
          <w:color w:val="000000" w:themeColor="text1"/>
          <w:sz w:val="32"/>
          <w:szCs w:val="32"/>
          <w:lang w:val="nl-NL"/>
        </w:rPr>
      </w:pPr>
      <w:bookmarkStart w:id="0" w:name="_GoBack"/>
      <w:bookmarkEnd w:id="0"/>
      <w:r w:rsidRPr="00335A75">
        <w:rPr>
          <w:lang w:val="nl-NL"/>
        </w:rPr>
        <w:br/>
      </w:r>
      <w:r w:rsidRPr="00A27142">
        <w:rPr>
          <w:rFonts w:ascii="Calibri" w:eastAsia="Calibri" w:hAnsi="Calibri" w:cs="Calibri"/>
          <w:b/>
          <w:bCs/>
          <w:sz w:val="20"/>
          <w:szCs w:val="20"/>
          <w:lang w:val="nl-NL"/>
        </w:rPr>
        <w:t xml:space="preserve">Amsterdam, </w:t>
      </w:r>
      <w:r w:rsidRPr="00A27142">
        <w:rPr>
          <w:rFonts w:ascii="Calibri" w:eastAsia="Calibri" w:hAnsi="Calibri" w:cs="Calibri"/>
          <w:b/>
          <w:bCs/>
          <w:color w:val="000000" w:themeColor="text1"/>
          <w:sz w:val="20"/>
          <w:szCs w:val="20"/>
          <w:lang w:val="nl-NL"/>
        </w:rPr>
        <w:t>13 oktober 2020</w:t>
      </w:r>
      <w:r w:rsidRPr="00A27142">
        <w:rPr>
          <w:rFonts w:ascii="Calibri" w:eastAsia="Calibri" w:hAnsi="Calibri" w:cs="Calibri"/>
          <w:color w:val="000000" w:themeColor="text1"/>
          <w:sz w:val="20"/>
          <w:szCs w:val="20"/>
          <w:lang w:val="nl-NL"/>
        </w:rPr>
        <w:t> </w:t>
      </w:r>
      <w:r w:rsidRPr="00A27142">
        <w:rPr>
          <w:rFonts w:ascii="Calibri" w:eastAsia="Arial" w:hAnsi="Calibri" w:cs="Calibri"/>
          <w:sz w:val="20"/>
          <w:szCs w:val="20"/>
          <w:lang w:val="nl-NL"/>
        </w:rPr>
        <w:t>–</w:t>
      </w:r>
      <w:r w:rsidRPr="00A27142">
        <w:rPr>
          <w:rFonts w:ascii="Calibri" w:eastAsia="Calibri" w:hAnsi="Calibri" w:cs="Calibri"/>
          <w:sz w:val="20"/>
          <w:szCs w:val="20"/>
          <w:lang w:val="nl-NL"/>
        </w:rPr>
        <w:t xml:space="preserve"> TomTom (</w:t>
      </w:r>
      <w:hyperlink r:id="rId7" w:history="1">
        <w:r w:rsidRPr="00A27142">
          <w:rPr>
            <w:rFonts w:ascii="Calibri" w:eastAsia="Calibri" w:hAnsi="Calibri" w:cs="Calibri"/>
            <w:color w:val="0563C1"/>
            <w:sz w:val="20"/>
            <w:szCs w:val="20"/>
            <w:u w:val="single" w:color="0563C1"/>
            <w:lang w:val="nl-NL"/>
          </w:rPr>
          <w:t>TOM2</w:t>
        </w:r>
      </w:hyperlink>
      <w:r w:rsidRPr="00A27142">
        <w:rPr>
          <w:rFonts w:ascii="Calibri" w:eastAsia="Calibri" w:hAnsi="Calibri" w:cs="Calibri"/>
          <w:sz w:val="20"/>
          <w:szCs w:val="20"/>
          <w:lang w:val="nl-NL"/>
        </w:rPr>
        <w:t>), de specialist op het gebied van locatietechnologie, en Uber</w:t>
      </w:r>
      <w:r w:rsidR="00C3442D" w:rsidRPr="00A27142">
        <w:rPr>
          <w:rFonts w:ascii="Calibri" w:eastAsia="Calibri" w:hAnsi="Calibri" w:cs="Calibri"/>
          <w:sz w:val="20"/>
          <w:szCs w:val="20"/>
          <w:lang w:val="nl-NL"/>
        </w:rPr>
        <w:t>,</w:t>
      </w:r>
      <w:r w:rsidRPr="00A27142">
        <w:rPr>
          <w:rFonts w:ascii="Calibri" w:eastAsia="Calibri" w:hAnsi="Calibri" w:cs="Calibri"/>
          <w:sz w:val="20"/>
          <w:szCs w:val="20"/>
          <w:lang w:val="nl-NL"/>
        </w:rPr>
        <w:t xml:space="preserve"> blijven wereldwijd</w:t>
      </w:r>
      <w:r w:rsidRPr="00A27142">
        <w:rPr>
          <w:rFonts w:ascii="Calibri" w:eastAsia="Calibri" w:hAnsi="Calibri" w:cs="Calibri"/>
          <w:color w:val="B5082E"/>
          <w:sz w:val="20"/>
          <w:szCs w:val="20"/>
          <w:lang w:val="nl-NL"/>
        </w:rPr>
        <w:t xml:space="preserve"> </w:t>
      </w:r>
      <w:r w:rsidRPr="00A27142">
        <w:rPr>
          <w:rFonts w:ascii="Calibri" w:eastAsia="Calibri" w:hAnsi="Calibri" w:cs="Calibri"/>
          <w:color w:val="000000" w:themeColor="text1"/>
          <w:sz w:val="20"/>
          <w:szCs w:val="20"/>
          <w:lang w:val="nl-NL"/>
        </w:rPr>
        <w:t xml:space="preserve">TomTom </w:t>
      </w:r>
      <w:hyperlink r:id="rId8" w:history="1">
        <w:r w:rsidRPr="00A27142">
          <w:rPr>
            <w:rFonts w:ascii="Calibri" w:eastAsia="Calibri" w:hAnsi="Calibri" w:cs="Calibri"/>
            <w:color w:val="4472C4" w:themeColor="accent1"/>
            <w:sz w:val="20"/>
            <w:szCs w:val="20"/>
            <w:u w:val="single" w:color="B5082E"/>
            <w:lang w:val="nl-NL"/>
          </w:rPr>
          <w:t>kaarten</w:t>
        </w:r>
      </w:hyperlink>
      <w:r w:rsidRPr="00A27142">
        <w:rPr>
          <w:rFonts w:ascii="Calibri" w:eastAsia="Calibri" w:hAnsi="Calibri" w:cs="Calibri"/>
          <w:sz w:val="20"/>
          <w:szCs w:val="20"/>
          <w:lang w:val="nl-NL"/>
        </w:rPr>
        <w:t xml:space="preserve">, </w:t>
      </w:r>
      <w:hyperlink r:id="rId9" w:history="1">
        <w:r w:rsidRPr="00A27142">
          <w:rPr>
            <w:rFonts w:ascii="Calibri" w:eastAsia="Calibri" w:hAnsi="Calibri" w:cs="Calibri"/>
            <w:color w:val="4472C4" w:themeColor="accent1"/>
            <w:sz w:val="20"/>
            <w:szCs w:val="20"/>
            <w:u w:val="single" w:color="B5082E"/>
            <w:lang w:val="nl-NL"/>
          </w:rPr>
          <w:t>verkeersgegevens</w:t>
        </w:r>
      </w:hyperlink>
      <w:r w:rsidRPr="00A27142">
        <w:rPr>
          <w:rFonts w:ascii="Calibri" w:eastAsia="Calibri" w:hAnsi="Calibri" w:cs="Calibri"/>
          <w:sz w:val="20"/>
          <w:szCs w:val="20"/>
          <w:lang w:val="nl-NL"/>
        </w:rPr>
        <w:t xml:space="preserve"> en </w:t>
      </w:r>
      <w:hyperlink r:id="rId10" w:history="1">
        <w:r w:rsidRPr="00A27142">
          <w:rPr>
            <w:rFonts w:ascii="Calibri" w:eastAsia="Calibri" w:hAnsi="Calibri" w:cs="Calibri"/>
            <w:color w:val="4472C4" w:themeColor="accent1"/>
            <w:sz w:val="20"/>
            <w:szCs w:val="20"/>
            <w:u w:val="single" w:color="B5082E"/>
            <w:lang w:val="nl-NL"/>
          </w:rPr>
          <w:t xml:space="preserve">kaart </w:t>
        </w:r>
        <w:proofErr w:type="spellStart"/>
        <w:r w:rsidRPr="00A27142">
          <w:rPr>
            <w:rFonts w:ascii="Calibri" w:eastAsia="Calibri" w:hAnsi="Calibri" w:cs="Calibri"/>
            <w:color w:val="4472C4" w:themeColor="accent1"/>
            <w:sz w:val="20"/>
            <w:szCs w:val="20"/>
            <w:u w:val="single" w:color="B5082E"/>
            <w:lang w:val="nl-NL"/>
          </w:rPr>
          <w:t>API’s</w:t>
        </w:r>
        <w:proofErr w:type="spellEnd"/>
      </w:hyperlink>
      <w:r w:rsidRPr="00A27142">
        <w:rPr>
          <w:rFonts w:ascii="Calibri" w:eastAsia="Calibri" w:hAnsi="Calibri" w:cs="Calibri"/>
          <w:sz w:val="20"/>
          <w:szCs w:val="20"/>
          <w:lang w:val="nl-NL"/>
        </w:rPr>
        <w:t xml:space="preserve"> integreren op </w:t>
      </w:r>
      <w:proofErr w:type="spellStart"/>
      <w:r w:rsidRPr="00A27142">
        <w:rPr>
          <w:rFonts w:ascii="Calibri" w:eastAsia="Calibri" w:hAnsi="Calibri" w:cs="Calibri"/>
          <w:sz w:val="20"/>
          <w:szCs w:val="20"/>
          <w:lang w:val="nl-NL"/>
        </w:rPr>
        <w:t>Uber</w:t>
      </w:r>
      <w:r w:rsidRPr="00A27142">
        <w:rPr>
          <w:rFonts w:ascii="Calibri" w:eastAsia="Calibri" w:hAnsi="Calibri" w:cs="Calibri"/>
          <w:color w:val="B5082E"/>
          <w:sz w:val="20"/>
          <w:szCs w:val="20"/>
          <w:lang w:val="nl-NL"/>
        </w:rPr>
        <w:t>’</w:t>
      </w:r>
      <w:r w:rsidRPr="00A27142">
        <w:rPr>
          <w:rFonts w:ascii="Calibri" w:eastAsia="Calibri" w:hAnsi="Calibri" w:cs="Calibri"/>
          <w:sz w:val="20"/>
          <w:szCs w:val="20"/>
          <w:lang w:val="nl-NL"/>
        </w:rPr>
        <w:t>s</w:t>
      </w:r>
      <w:proofErr w:type="spellEnd"/>
      <w:r w:rsidRPr="00A27142">
        <w:rPr>
          <w:rFonts w:ascii="Calibri" w:eastAsia="Calibri" w:hAnsi="Calibri" w:cs="Calibri"/>
          <w:sz w:val="20"/>
          <w:szCs w:val="20"/>
          <w:lang w:val="nl-NL"/>
        </w:rPr>
        <w:t xml:space="preserve"> </w:t>
      </w:r>
      <w:r w:rsidRPr="00A27142">
        <w:rPr>
          <w:rFonts w:ascii="Calibri" w:eastAsia="Calibri" w:hAnsi="Calibri" w:cs="Calibri"/>
          <w:color w:val="000000" w:themeColor="text1"/>
          <w:sz w:val="20"/>
          <w:szCs w:val="20"/>
          <w:lang w:val="nl-NL"/>
        </w:rPr>
        <w:t xml:space="preserve">platform. Daarnaast is Uber een betrouwbare kaartbewerkingspartner voor TomTom, waardoor ze nog nauwkeurigere navigatie- en locatie-ervaringen, routebepaling, tarieven en schattingen van de aankomsttijd kunnen bieden. Dit biedt voordelen voor klanten, chauffeurs en bezorgers op </w:t>
      </w:r>
      <w:proofErr w:type="spellStart"/>
      <w:r w:rsidRPr="00A27142">
        <w:rPr>
          <w:rFonts w:ascii="Calibri" w:eastAsia="Calibri" w:hAnsi="Calibri" w:cs="Calibri"/>
          <w:color w:val="000000" w:themeColor="text1"/>
          <w:sz w:val="20"/>
          <w:szCs w:val="20"/>
          <w:lang w:val="nl-NL"/>
        </w:rPr>
        <w:t>Uber’s</w:t>
      </w:r>
      <w:proofErr w:type="spellEnd"/>
      <w:r w:rsidRPr="00A27142">
        <w:rPr>
          <w:rFonts w:ascii="Calibri" w:eastAsia="Calibri" w:hAnsi="Calibri" w:cs="Calibri"/>
          <w:color w:val="000000" w:themeColor="text1"/>
          <w:sz w:val="20"/>
          <w:szCs w:val="20"/>
          <w:lang w:val="nl-NL"/>
        </w:rPr>
        <w:t xml:space="preserve"> platform.</w:t>
      </w:r>
    </w:p>
    <w:p w14:paraId="74C32ADF" w14:textId="77777777" w:rsidR="00DE5E85" w:rsidRPr="00A27142" w:rsidRDefault="00F652D5" w:rsidP="00A27142">
      <w:pPr>
        <w:spacing w:line="360" w:lineRule="auto"/>
        <w:rPr>
          <w:rFonts w:ascii="Calibri" w:hAnsi="Calibri" w:cs="Calibri"/>
          <w:color w:val="000000" w:themeColor="text1"/>
          <w:sz w:val="20"/>
          <w:szCs w:val="20"/>
          <w:lang w:val="nl-NL"/>
        </w:rPr>
      </w:pPr>
      <w:r w:rsidRPr="00A27142">
        <w:rPr>
          <w:rFonts w:ascii="Calibri" w:hAnsi="Calibri" w:cs="Calibri"/>
          <w:color w:val="000000" w:themeColor="text1"/>
          <w:sz w:val="20"/>
          <w:szCs w:val="20"/>
          <w:lang w:val="nl-NL"/>
        </w:rPr>
        <w:br/>
      </w:r>
      <w:r w:rsidRPr="00A27142">
        <w:rPr>
          <w:rFonts w:ascii="Calibri" w:eastAsia="Calibri" w:hAnsi="Calibri" w:cs="Calibri"/>
          <w:b/>
          <w:bCs/>
          <w:color w:val="000000" w:themeColor="text1"/>
          <w:sz w:val="20"/>
          <w:szCs w:val="20"/>
          <w:lang w:val="nl-NL"/>
        </w:rPr>
        <w:t>Integratie TomTom en Uber</w:t>
      </w:r>
    </w:p>
    <w:p w14:paraId="7E50AE1D" w14:textId="5E1911DA" w:rsidR="00DE5E85" w:rsidRPr="00A27142" w:rsidRDefault="00F652D5" w:rsidP="00A27142">
      <w:pPr>
        <w:spacing w:after="240" w:line="360" w:lineRule="auto"/>
        <w:jc w:val="both"/>
        <w:rPr>
          <w:rFonts w:ascii="Calibri" w:hAnsi="Calibri" w:cs="Calibri"/>
          <w:color w:val="000000" w:themeColor="text1"/>
          <w:sz w:val="20"/>
          <w:szCs w:val="20"/>
          <w:lang w:val="nl-NL"/>
        </w:rPr>
      </w:pPr>
      <w:proofErr w:type="spellStart"/>
      <w:r w:rsidRPr="00A27142">
        <w:rPr>
          <w:rFonts w:ascii="Calibri" w:eastAsia="Calibri" w:hAnsi="Calibri" w:cs="Calibri"/>
          <w:color w:val="000000" w:themeColor="text1"/>
          <w:sz w:val="20"/>
          <w:szCs w:val="20"/>
          <w:shd w:val="clear" w:color="auto" w:fill="FFFFFF"/>
          <w:lang w:val="nl-NL"/>
        </w:rPr>
        <w:t>Uber’s</w:t>
      </w:r>
      <w:proofErr w:type="spellEnd"/>
      <w:r w:rsidRPr="00A27142">
        <w:rPr>
          <w:rFonts w:ascii="Calibri" w:eastAsia="Calibri" w:hAnsi="Calibri" w:cs="Calibri"/>
          <w:color w:val="000000" w:themeColor="text1"/>
          <w:sz w:val="20"/>
          <w:szCs w:val="20"/>
          <w:shd w:val="clear" w:color="auto" w:fill="FFFFFF"/>
          <w:lang w:val="nl-NL"/>
        </w:rPr>
        <w:t xml:space="preserve"> integratie van </w:t>
      </w:r>
      <w:proofErr w:type="spellStart"/>
      <w:r w:rsidRPr="00A27142">
        <w:rPr>
          <w:rFonts w:ascii="Calibri" w:eastAsia="Calibri" w:hAnsi="Calibri" w:cs="Calibri"/>
          <w:color w:val="000000" w:themeColor="text1"/>
          <w:sz w:val="20"/>
          <w:szCs w:val="20"/>
          <w:shd w:val="clear" w:color="auto" w:fill="FFFFFF"/>
          <w:lang w:val="nl-NL"/>
        </w:rPr>
        <w:t>TomTom's</w:t>
      </w:r>
      <w:proofErr w:type="spellEnd"/>
      <w:r w:rsidRPr="00A27142">
        <w:rPr>
          <w:rFonts w:ascii="Calibri" w:eastAsia="Calibri" w:hAnsi="Calibri" w:cs="Calibri"/>
          <w:color w:val="000000" w:themeColor="text1"/>
          <w:sz w:val="20"/>
          <w:szCs w:val="20"/>
          <w:shd w:val="clear" w:color="auto" w:fill="FFFFFF"/>
          <w:lang w:val="nl-NL"/>
        </w:rPr>
        <w:t xml:space="preserve"> data en kaart API's zorgt voor een naadloze kaartervaring in Uber-apps in meer dan 10.000 steden over de hele wereld. TomTom verwerkt bijna twee miljard kaartwijzigingen per maand; dit zorgt ervoor dat de kaarten up-to-date blijven. Uber en TomTom werken ook samen om </w:t>
      </w:r>
      <w:r w:rsidR="00A27142" w:rsidRPr="00A27142">
        <w:rPr>
          <w:rFonts w:ascii="Calibri" w:eastAsia="Calibri" w:hAnsi="Calibri" w:cs="Calibri"/>
          <w:color w:val="000000" w:themeColor="text1"/>
          <w:sz w:val="20"/>
          <w:szCs w:val="20"/>
          <w:shd w:val="clear" w:color="auto" w:fill="FFFFFF"/>
          <w:lang w:val="nl-NL"/>
        </w:rPr>
        <w:t xml:space="preserve">ervoor </w:t>
      </w:r>
      <w:r w:rsidRPr="00A27142">
        <w:rPr>
          <w:rFonts w:ascii="Calibri" w:eastAsia="Calibri" w:hAnsi="Calibri" w:cs="Calibri"/>
          <w:color w:val="000000" w:themeColor="text1"/>
          <w:sz w:val="20"/>
          <w:szCs w:val="20"/>
          <w:shd w:val="clear" w:color="auto" w:fill="FFFFFF"/>
          <w:lang w:val="nl-NL"/>
        </w:rPr>
        <w:t>te zorgen dat de kaartupdates de veranderingen op de weg weerspiegelen. Denk hierbij aan nieuwe wegen, een afslagverbod of wegafsluitingen. Uber observeert en rapporteert ter plaatse bevindingen uit afgeronde ritten en bezorgingen. TomTom gebruikt dit soort updates van partners als Uber om nog nauwkeuriger kaartgegevens te leveren aan klanten.</w:t>
      </w:r>
    </w:p>
    <w:p w14:paraId="78347E1A" w14:textId="02CEB915" w:rsidR="00DE5E85" w:rsidRPr="00A27142" w:rsidRDefault="00F652D5" w:rsidP="00A27142">
      <w:pPr>
        <w:spacing w:after="240" w:line="360" w:lineRule="auto"/>
        <w:rPr>
          <w:rFonts w:ascii="Calibri" w:hAnsi="Calibri" w:cs="Calibri"/>
          <w:color w:val="000000" w:themeColor="text1"/>
          <w:sz w:val="20"/>
          <w:szCs w:val="20"/>
          <w:lang w:val="nl-NL"/>
        </w:rPr>
      </w:pPr>
      <w:r w:rsidRPr="00A27142">
        <w:rPr>
          <w:rFonts w:ascii="Calibri" w:eastAsia="Calibri" w:hAnsi="Calibri" w:cs="Calibri"/>
          <w:b/>
          <w:bCs/>
          <w:color w:val="000000" w:themeColor="text1"/>
          <w:sz w:val="20"/>
          <w:szCs w:val="20"/>
          <w:shd w:val="clear" w:color="auto" w:fill="FFFFFF"/>
          <w:lang w:val="nl-NL"/>
        </w:rPr>
        <w:t xml:space="preserve">Mobiliteit verbeteren  </w:t>
      </w:r>
      <w:r w:rsidRPr="00A27142">
        <w:rPr>
          <w:rFonts w:ascii="Calibri" w:eastAsia="Calibri" w:hAnsi="Calibri" w:cs="Calibri"/>
          <w:b/>
          <w:bCs/>
          <w:color w:val="000000" w:themeColor="text1"/>
          <w:sz w:val="20"/>
          <w:szCs w:val="20"/>
          <w:shd w:val="clear" w:color="auto" w:fill="FFFFFF"/>
          <w:lang w:val="nl-NL"/>
        </w:rPr>
        <w:br/>
      </w:r>
      <w:r w:rsidRPr="00A27142">
        <w:rPr>
          <w:rFonts w:ascii="Calibri" w:eastAsia="Calibri" w:hAnsi="Calibri" w:cs="Calibri"/>
          <w:color w:val="000000" w:themeColor="text1"/>
          <w:sz w:val="20"/>
          <w:szCs w:val="20"/>
          <w:shd w:val="clear" w:color="auto" w:fill="FFFFFF"/>
          <w:lang w:val="nl-NL"/>
        </w:rPr>
        <w:t xml:space="preserve">"We kijken ernaar uit om nog nauwer samen te werken met Uber en nog betere locatiegegevens te leveren om overal de mobiliteit van de gebruikers van </w:t>
      </w:r>
      <w:proofErr w:type="spellStart"/>
      <w:r w:rsidRPr="00A27142">
        <w:rPr>
          <w:rFonts w:ascii="Calibri" w:eastAsia="Calibri" w:hAnsi="Calibri" w:cs="Calibri"/>
          <w:color w:val="000000" w:themeColor="text1"/>
          <w:sz w:val="20"/>
          <w:szCs w:val="20"/>
          <w:shd w:val="clear" w:color="auto" w:fill="FFFFFF"/>
          <w:lang w:val="nl-NL"/>
        </w:rPr>
        <w:t>TomTom's</w:t>
      </w:r>
      <w:proofErr w:type="spellEnd"/>
      <w:r w:rsidRPr="00A27142">
        <w:rPr>
          <w:rFonts w:ascii="Calibri" w:eastAsia="Calibri" w:hAnsi="Calibri" w:cs="Calibri"/>
          <w:color w:val="000000" w:themeColor="text1"/>
          <w:sz w:val="20"/>
          <w:szCs w:val="20"/>
          <w:shd w:val="clear" w:color="auto" w:fill="FFFFFF"/>
          <w:lang w:val="nl-NL"/>
        </w:rPr>
        <w:t xml:space="preserve"> producten te verbeteren," aldus Anders </w:t>
      </w:r>
      <w:proofErr w:type="spellStart"/>
      <w:r w:rsidRPr="00A27142">
        <w:rPr>
          <w:rFonts w:ascii="Calibri" w:eastAsia="Calibri" w:hAnsi="Calibri" w:cs="Calibri"/>
          <w:color w:val="000000" w:themeColor="text1"/>
          <w:sz w:val="20"/>
          <w:szCs w:val="20"/>
          <w:shd w:val="clear" w:color="auto" w:fill="FFFFFF"/>
          <w:lang w:val="nl-NL"/>
        </w:rPr>
        <w:t>Truelsen</w:t>
      </w:r>
      <w:proofErr w:type="spellEnd"/>
      <w:r w:rsidRPr="00A27142">
        <w:rPr>
          <w:rFonts w:ascii="Calibri" w:eastAsia="Calibri" w:hAnsi="Calibri" w:cs="Calibri"/>
          <w:color w:val="000000" w:themeColor="text1"/>
          <w:sz w:val="20"/>
          <w:szCs w:val="20"/>
          <w:shd w:val="clear" w:color="auto" w:fill="FFFFFF"/>
          <w:lang w:val="nl-NL"/>
        </w:rPr>
        <w:t>, Managing Director van TomTom Enterprise. "</w:t>
      </w:r>
      <w:proofErr w:type="spellStart"/>
      <w:r w:rsidRPr="00A27142">
        <w:rPr>
          <w:rFonts w:ascii="Calibri" w:eastAsia="Calibri" w:hAnsi="Calibri" w:cs="Calibri"/>
          <w:color w:val="000000" w:themeColor="text1"/>
          <w:sz w:val="20"/>
          <w:szCs w:val="20"/>
          <w:shd w:val="clear" w:color="auto" w:fill="FFFFFF"/>
          <w:lang w:val="nl-NL"/>
        </w:rPr>
        <w:t>TomTom's</w:t>
      </w:r>
      <w:proofErr w:type="spellEnd"/>
      <w:r w:rsidRPr="00A27142">
        <w:rPr>
          <w:rFonts w:ascii="Calibri" w:eastAsia="Calibri" w:hAnsi="Calibri" w:cs="Calibri"/>
          <w:color w:val="000000" w:themeColor="text1"/>
          <w:sz w:val="20"/>
          <w:szCs w:val="20"/>
          <w:shd w:val="clear" w:color="auto" w:fill="FFFFFF"/>
          <w:lang w:val="nl-NL"/>
        </w:rPr>
        <w:t xml:space="preserve"> volledige suite van datasets en diensten, inclusief nauwkeurige kaarten, verkeer en kaart API's, kan elk bedrijf helpen bij het verbeteren van hun locatie</w:t>
      </w:r>
      <w:r w:rsidR="00A27142" w:rsidRPr="00A27142">
        <w:rPr>
          <w:rFonts w:ascii="Calibri" w:eastAsia="Calibri" w:hAnsi="Calibri" w:cs="Calibri"/>
          <w:color w:val="000000" w:themeColor="text1"/>
          <w:sz w:val="20"/>
          <w:szCs w:val="20"/>
          <w:shd w:val="clear" w:color="auto" w:fill="FFFFFF"/>
          <w:lang w:val="nl-NL"/>
        </w:rPr>
        <w:t>-</w:t>
      </w:r>
      <w:r w:rsidRPr="00A27142">
        <w:rPr>
          <w:rFonts w:ascii="Calibri" w:eastAsia="Calibri" w:hAnsi="Calibri" w:cs="Calibri"/>
          <w:color w:val="000000" w:themeColor="text1"/>
          <w:sz w:val="20"/>
          <w:szCs w:val="20"/>
          <w:shd w:val="clear" w:color="auto" w:fill="FFFFFF"/>
          <w:lang w:val="nl-NL"/>
        </w:rPr>
        <w:t>gebaseerde oplossingen.”</w:t>
      </w:r>
    </w:p>
    <w:p w14:paraId="10D6971F" w14:textId="7A52BA3D" w:rsidR="00DE5E85" w:rsidRPr="00A27142" w:rsidRDefault="00F652D5" w:rsidP="00A27142">
      <w:pPr>
        <w:spacing w:line="360" w:lineRule="auto"/>
        <w:rPr>
          <w:rFonts w:ascii="Calibri" w:hAnsi="Calibri" w:cs="Calibri"/>
          <w:color w:val="000000" w:themeColor="text1"/>
          <w:sz w:val="20"/>
          <w:szCs w:val="20"/>
          <w:lang w:val="nl-NL"/>
        </w:rPr>
      </w:pPr>
      <w:r w:rsidRPr="00A27142">
        <w:rPr>
          <w:rFonts w:ascii="Calibri" w:eastAsia="Calibri" w:hAnsi="Calibri" w:cs="Calibri"/>
          <w:color w:val="000000" w:themeColor="text1"/>
          <w:sz w:val="20"/>
          <w:szCs w:val="20"/>
          <w:shd w:val="clear" w:color="auto" w:fill="FFFFFF"/>
          <w:lang w:val="nl-NL"/>
        </w:rPr>
        <w:t xml:space="preserve">“Nauwkeurig iets in kaart brengen, is precies waar </w:t>
      </w:r>
      <w:proofErr w:type="spellStart"/>
      <w:r w:rsidRPr="00A27142">
        <w:rPr>
          <w:rFonts w:ascii="Calibri" w:eastAsia="Calibri" w:hAnsi="Calibri" w:cs="Calibri"/>
          <w:color w:val="000000" w:themeColor="text1"/>
          <w:sz w:val="20"/>
          <w:szCs w:val="20"/>
          <w:shd w:val="clear" w:color="auto" w:fill="FFFFFF"/>
          <w:lang w:val="nl-NL"/>
        </w:rPr>
        <w:t>Uber’s</w:t>
      </w:r>
      <w:proofErr w:type="spellEnd"/>
      <w:r w:rsidRPr="00A27142">
        <w:rPr>
          <w:rFonts w:ascii="Calibri" w:eastAsia="Calibri" w:hAnsi="Calibri" w:cs="Calibri"/>
          <w:color w:val="000000" w:themeColor="text1"/>
          <w:sz w:val="20"/>
          <w:szCs w:val="20"/>
          <w:shd w:val="clear" w:color="auto" w:fill="FFFFFF"/>
          <w:lang w:val="nl-NL"/>
        </w:rPr>
        <w:t xml:space="preserve"> platform om draait en daarom zijn we heel enthousiast over het voortzetten van de samenwerking met TomTom,” zegt Michael </w:t>
      </w:r>
      <w:proofErr w:type="spellStart"/>
      <w:r w:rsidRPr="00A27142">
        <w:rPr>
          <w:rFonts w:ascii="Calibri" w:eastAsia="Calibri" w:hAnsi="Calibri" w:cs="Calibri"/>
          <w:color w:val="000000" w:themeColor="text1"/>
          <w:sz w:val="20"/>
          <w:szCs w:val="20"/>
          <w:shd w:val="clear" w:color="auto" w:fill="FFFFFF"/>
          <w:lang w:val="nl-NL"/>
        </w:rPr>
        <w:t>Weiss</w:t>
      </w:r>
      <w:proofErr w:type="spellEnd"/>
      <w:r w:rsidRPr="00A27142">
        <w:rPr>
          <w:rFonts w:ascii="Calibri" w:eastAsia="Calibri" w:hAnsi="Calibri" w:cs="Calibri"/>
          <w:color w:val="000000" w:themeColor="text1"/>
          <w:sz w:val="20"/>
          <w:szCs w:val="20"/>
          <w:shd w:val="clear" w:color="auto" w:fill="FFFFFF"/>
          <w:lang w:val="nl-NL"/>
        </w:rPr>
        <w:t xml:space="preserve">-Malik, directeur van </w:t>
      </w:r>
      <w:proofErr w:type="spellStart"/>
      <w:r w:rsidRPr="00A27142">
        <w:rPr>
          <w:rFonts w:ascii="Calibri" w:eastAsia="Calibri" w:hAnsi="Calibri" w:cs="Calibri"/>
          <w:color w:val="000000" w:themeColor="text1"/>
          <w:sz w:val="20"/>
          <w:szCs w:val="20"/>
          <w:shd w:val="clear" w:color="auto" w:fill="FFFFFF"/>
          <w:lang w:val="nl-NL"/>
        </w:rPr>
        <w:t>Products</w:t>
      </w:r>
      <w:proofErr w:type="spellEnd"/>
      <w:r w:rsidRPr="00A27142">
        <w:rPr>
          <w:rFonts w:ascii="Calibri" w:eastAsia="Calibri" w:hAnsi="Calibri" w:cs="Calibri"/>
          <w:color w:val="000000" w:themeColor="text1"/>
          <w:sz w:val="20"/>
          <w:szCs w:val="20"/>
          <w:shd w:val="clear" w:color="auto" w:fill="FFFFFF"/>
          <w:lang w:val="nl-NL"/>
        </w:rPr>
        <w:t xml:space="preserve">, </w:t>
      </w:r>
      <w:proofErr w:type="spellStart"/>
      <w:r w:rsidRPr="00A27142">
        <w:rPr>
          <w:rFonts w:ascii="Calibri" w:eastAsia="Calibri" w:hAnsi="Calibri" w:cs="Calibri"/>
          <w:color w:val="000000" w:themeColor="text1"/>
          <w:sz w:val="20"/>
          <w:szCs w:val="20"/>
          <w:shd w:val="clear" w:color="auto" w:fill="FFFFFF"/>
          <w:lang w:val="nl-NL"/>
        </w:rPr>
        <w:t>Maps</w:t>
      </w:r>
      <w:proofErr w:type="spellEnd"/>
      <w:r w:rsidRPr="00A27142">
        <w:rPr>
          <w:rFonts w:ascii="Calibri" w:eastAsia="Calibri" w:hAnsi="Calibri" w:cs="Calibri"/>
          <w:color w:val="000000" w:themeColor="text1"/>
          <w:sz w:val="20"/>
          <w:szCs w:val="20"/>
          <w:shd w:val="clear" w:color="auto" w:fill="FFFFFF"/>
          <w:lang w:val="nl-NL"/>
        </w:rPr>
        <w:t xml:space="preserve"> en GSS bij Uber. “Ons partnerschap zal helpen om nóg dynamischere kaarten te maken voor onze wereldwijde markt.”</w:t>
      </w:r>
    </w:p>
    <w:p w14:paraId="08E2D82E" w14:textId="020669EC" w:rsidR="00DE5E85" w:rsidRPr="00A27142" w:rsidRDefault="00F652D5" w:rsidP="00A27142">
      <w:pPr>
        <w:spacing w:line="360" w:lineRule="auto"/>
        <w:rPr>
          <w:rFonts w:ascii="Calibri" w:hAnsi="Calibri" w:cs="Calibri"/>
          <w:sz w:val="20"/>
          <w:szCs w:val="20"/>
        </w:rPr>
      </w:pPr>
      <w:r w:rsidRPr="00A27142">
        <w:rPr>
          <w:rFonts w:ascii="Calibri" w:eastAsia="Calibri" w:hAnsi="Calibri" w:cs="Calibri"/>
          <w:b/>
          <w:bCs/>
          <w:sz w:val="20"/>
          <w:szCs w:val="20"/>
          <w:lang w:val="nl-NL"/>
        </w:rPr>
        <w:lastRenderedPageBreak/>
        <w:br/>
        <w:t>Over TomTom</w:t>
      </w:r>
      <w:r w:rsidRPr="00A27142">
        <w:rPr>
          <w:rFonts w:ascii="Calibri" w:eastAsia="Calibri" w:hAnsi="Calibri" w:cs="Calibri"/>
          <w:b/>
          <w:bCs/>
          <w:sz w:val="20"/>
          <w:szCs w:val="20"/>
          <w:lang w:val="nl-NL"/>
        </w:rPr>
        <w:br/>
      </w:r>
      <w:proofErr w:type="spellStart"/>
      <w:r w:rsidRPr="00A27142">
        <w:rPr>
          <w:rFonts w:ascii="Calibri" w:eastAsia="Calibri" w:hAnsi="Calibri" w:cs="Calibri"/>
          <w:sz w:val="20"/>
          <w:szCs w:val="20"/>
          <w:lang w:val="nl-NL"/>
        </w:rPr>
        <w:t>TomTom</w:t>
      </w:r>
      <w:proofErr w:type="spellEnd"/>
      <w:r w:rsidRPr="00A27142">
        <w:rPr>
          <w:rFonts w:ascii="Calibri" w:eastAsia="Calibri" w:hAnsi="Calibri" w:cs="Calibri"/>
          <w:sz w:val="20"/>
          <w:szCs w:val="20"/>
          <w:lang w:val="nl-NL"/>
        </w:rPr>
        <w:t> is de toonaangevende onafhankelijke locatietechnologie specialist, die mobiliteit vormgeeft door middel van zeer nauwkeurige kaarten, navigatiesoftware, real-time verkeersinformatie en diensten. </w:t>
      </w:r>
      <w:r w:rsidRPr="00A27142">
        <w:rPr>
          <w:rFonts w:ascii="Calibri" w:eastAsia="Calibri" w:hAnsi="Calibri" w:cs="Calibri"/>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A27142">
        <w:rPr>
          <w:rFonts w:ascii="Calibri" w:eastAsia="Calibri" w:hAnsi="Calibri" w:cs="Calibri"/>
          <w:sz w:val="20"/>
          <w:szCs w:val="20"/>
          <w:lang w:val="nl-NL"/>
        </w:rPr>
        <w:t>connected</w:t>
      </w:r>
      <w:proofErr w:type="spellEnd"/>
      <w:r w:rsidRPr="00A27142">
        <w:rPr>
          <w:rFonts w:ascii="Calibri" w:eastAsia="Calibri" w:hAnsi="Calibri" w:cs="Calibri"/>
          <w:sz w:val="20"/>
          <w:szCs w:val="20"/>
          <w:lang w:val="nl-NL"/>
        </w:rPr>
        <w:t xml:space="preserve"> voertuigen, smart </w:t>
      </w:r>
      <w:proofErr w:type="spellStart"/>
      <w:r w:rsidRPr="00A27142">
        <w:rPr>
          <w:rFonts w:ascii="Calibri" w:eastAsia="Calibri" w:hAnsi="Calibri" w:cs="Calibri"/>
          <w:sz w:val="20"/>
          <w:szCs w:val="20"/>
          <w:lang w:val="nl-NL"/>
        </w:rPr>
        <w:t>mobility</w:t>
      </w:r>
      <w:proofErr w:type="spellEnd"/>
      <w:r w:rsidRPr="00A27142">
        <w:rPr>
          <w:rFonts w:ascii="Calibri" w:eastAsia="Calibri" w:hAnsi="Calibri" w:cs="Calibri"/>
          <w:sz w:val="20"/>
          <w:szCs w:val="20"/>
          <w:lang w:val="nl-NL"/>
        </w:rPr>
        <w:t xml:space="preserve"> en, uiteindelijk, autonoom rijden mogelijk.</w:t>
      </w:r>
      <w:r w:rsidRPr="00A27142">
        <w:rPr>
          <w:rFonts w:ascii="Calibri" w:eastAsia="Calibri" w:hAnsi="Calibri" w:cs="Calibri"/>
          <w:sz w:val="20"/>
          <w:szCs w:val="20"/>
          <w:lang w:val="nl-NL"/>
        </w:rPr>
        <w:br/>
      </w:r>
      <w:r w:rsidRPr="00A27142">
        <w:rPr>
          <w:rFonts w:ascii="Calibri" w:eastAsia="Calibri" w:hAnsi="Calibri" w:cs="Calibri"/>
          <w:sz w:val="20"/>
          <w:szCs w:val="20"/>
          <w:lang w:val="nl-NL"/>
        </w:rPr>
        <w:br/>
        <w:t>Het hoofdkantoor is gevestigd in Amsterdam en het bedrijf heeft kantoren in 30 landen. Wereldwijd vertrouwen honderden miljoenen mensen op de technologieën van TomTom. </w:t>
      </w:r>
      <w:r w:rsidR="00A27142" w:rsidRPr="00A27142">
        <w:rPr>
          <w:rFonts w:ascii="Calibri" w:eastAsia="Calibri" w:hAnsi="Calibri" w:cs="Calibri"/>
          <w:color w:val="0563C1"/>
          <w:sz w:val="20"/>
          <w:szCs w:val="20"/>
          <w:u w:val="single" w:color="0563C1"/>
        </w:rPr>
        <w:fldChar w:fldCharType="begin"/>
      </w:r>
      <w:r w:rsidR="00A27142" w:rsidRPr="00A27142">
        <w:rPr>
          <w:rFonts w:ascii="Calibri" w:eastAsia="Calibri" w:hAnsi="Calibri" w:cs="Calibri"/>
          <w:color w:val="0563C1"/>
          <w:sz w:val="20"/>
          <w:szCs w:val="20"/>
          <w:u w:val="single" w:color="0563C1"/>
        </w:rPr>
        <w:instrText xml:space="preserve"> HYPERLINK "http://www.tomtom.com" </w:instrText>
      </w:r>
      <w:r w:rsidR="00A27142" w:rsidRPr="00A27142">
        <w:rPr>
          <w:rFonts w:ascii="Calibri" w:eastAsia="Calibri" w:hAnsi="Calibri" w:cs="Calibri"/>
          <w:color w:val="0563C1"/>
          <w:sz w:val="20"/>
          <w:szCs w:val="20"/>
          <w:u w:val="single" w:color="0563C1"/>
        </w:rPr>
        <w:fldChar w:fldCharType="separate"/>
      </w:r>
      <w:r w:rsidR="00A27142" w:rsidRPr="00A27142">
        <w:rPr>
          <w:rStyle w:val="Hyperlink"/>
          <w:rFonts w:ascii="Calibri" w:eastAsia="Calibri" w:hAnsi="Calibri" w:cs="Calibri"/>
          <w:sz w:val="20"/>
          <w:szCs w:val="20"/>
        </w:rPr>
        <w:t>www.tomtom.com</w:t>
      </w:r>
      <w:r w:rsidR="00A27142" w:rsidRPr="00A27142">
        <w:rPr>
          <w:rFonts w:ascii="Calibri" w:eastAsia="Calibri" w:hAnsi="Calibri" w:cs="Calibri"/>
          <w:color w:val="0563C1"/>
          <w:sz w:val="20"/>
          <w:szCs w:val="20"/>
          <w:u w:val="single" w:color="0563C1"/>
        </w:rPr>
        <w:fldChar w:fldCharType="end"/>
      </w:r>
      <w:r w:rsidRPr="00A27142">
        <w:rPr>
          <w:rFonts w:ascii="Calibri" w:eastAsia="Calibri" w:hAnsi="Calibri" w:cs="Calibri"/>
          <w:sz w:val="20"/>
          <w:szCs w:val="20"/>
        </w:rPr>
        <w:t> </w:t>
      </w:r>
    </w:p>
    <w:p w14:paraId="018C0853" w14:textId="77777777" w:rsidR="00DE5E85" w:rsidRPr="00A27142" w:rsidRDefault="008042AD" w:rsidP="00A27142">
      <w:pPr>
        <w:spacing w:line="360" w:lineRule="auto"/>
        <w:jc w:val="center"/>
        <w:rPr>
          <w:sz w:val="20"/>
          <w:szCs w:val="20"/>
        </w:rPr>
      </w:pPr>
      <w:r w:rsidRPr="008042AD">
        <w:rPr>
          <w:noProof/>
          <w:sz w:val="20"/>
          <w:szCs w:val="20"/>
        </w:rPr>
        <w:pict w14:anchorId="2EBFF365">
          <v:rect id="_x0000_i1025" alt="" style="width:468pt;height:.75pt;mso-width-percent:0;mso-height-percent:0;mso-width-percent:0;mso-height-percent:0" o:hralign="center" o:hrstd="t" o:hr="t" fillcolor="black" stroked="f">
            <v:path strokeok="f"/>
          </v:rect>
        </w:pict>
      </w:r>
    </w:p>
    <w:p w14:paraId="3DAF440B" w14:textId="0D82E214" w:rsidR="00DE5E85" w:rsidRPr="00A27142" w:rsidRDefault="00A27142" w:rsidP="00A27142">
      <w:pPr>
        <w:spacing w:line="360" w:lineRule="auto"/>
        <w:rPr>
          <w:rFonts w:ascii="Calibri" w:eastAsia="Calibri" w:hAnsi="Calibri" w:cs="Calibri"/>
          <w:b/>
          <w:bCs/>
          <w:sz w:val="20"/>
          <w:szCs w:val="20"/>
          <w:lang w:val="nl-NL"/>
        </w:rPr>
      </w:pPr>
      <w:r w:rsidRPr="00A27142">
        <w:rPr>
          <w:rFonts w:ascii="Calibri" w:eastAsia="Calibri" w:hAnsi="Calibri" w:cs="Calibri"/>
          <w:b/>
          <w:bCs/>
          <w:sz w:val="20"/>
          <w:szCs w:val="20"/>
          <w:lang w:val="nl-NL"/>
        </w:rPr>
        <w:t>Persinformatie:</w:t>
      </w:r>
    </w:p>
    <w:p w14:paraId="7127E3E4" w14:textId="7366CE39" w:rsidR="00A27142" w:rsidRPr="00A27142" w:rsidRDefault="00A27142" w:rsidP="00A27142">
      <w:pPr>
        <w:spacing w:line="360" w:lineRule="auto"/>
        <w:rPr>
          <w:sz w:val="20"/>
          <w:szCs w:val="20"/>
          <w:lang w:val="nl-NL"/>
        </w:rPr>
      </w:pPr>
      <w:r w:rsidRPr="00A27142">
        <w:rPr>
          <w:rFonts w:ascii="Calibri" w:eastAsia="Calibri" w:hAnsi="Calibri" w:cs="Calibri"/>
          <w:sz w:val="20"/>
          <w:szCs w:val="20"/>
          <w:lang w:val="nl-NL"/>
        </w:rPr>
        <w:t xml:space="preserve">Sandra Van </w:t>
      </w:r>
      <w:proofErr w:type="spellStart"/>
      <w:r w:rsidRPr="00A27142">
        <w:rPr>
          <w:rFonts w:ascii="Calibri" w:eastAsia="Calibri" w:hAnsi="Calibri" w:cs="Calibri"/>
          <w:sz w:val="20"/>
          <w:szCs w:val="20"/>
          <w:lang w:val="nl-NL"/>
        </w:rPr>
        <w:t>Hauwaert</w:t>
      </w:r>
      <w:proofErr w:type="spellEnd"/>
      <w:r w:rsidRPr="00A27142">
        <w:rPr>
          <w:rFonts w:ascii="Calibri" w:eastAsia="Calibri" w:hAnsi="Calibri" w:cs="Calibri"/>
          <w:sz w:val="20"/>
          <w:szCs w:val="20"/>
          <w:lang w:val="nl-NL"/>
        </w:rPr>
        <w:t xml:space="preserve">, Square </w:t>
      </w:r>
      <w:proofErr w:type="spellStart"/>
      <w:r w:rsidRPr="00A27142">
        <w:rPr>
          <w:rFonts w:ascii="Calibri" w:eastAsia="Calibri" w:hAnsi="Calibri" w:cs="Calibri"/>
          <w:sz w:val="20"/>
          <w:szCs w:val="20"/>
          <w:lang w:val="nl-NL"/>
        </w:rPr>
        <w:t>Egg</w:t>
      </w:r>
      <w:proofErr w:type="spellEnd"/>
      <w:r w:rsidRPr="00A27142">
        <w:rPr>
          <w:rFonts w:ascii="Calibri" w:eastAsia="Calibri" w:hAnsi="Calibri" w:cs="Calibri"/>
          <w:sz w:val="20"/>
          <w:szCs w:val="20"/>
          <w:lang w:val="nl-NL"/>
        </w:rPr>
        <w:t xml:space="preserve"> Communications, </w:t>
      </w:r>
      <w:hyperlink r:id="rId11" w:history="1">
        <w:r w:rsidRPr="00A27142">
          <w:rPr>
            <w:rStyle w:val="Hyperlink"/>
            <w:rFonts w:ascii="Calibri" w:eastAsia="Calibri" w:hAnsi="Calibri" w:cs="Calibri"/>
            <w:sz w:val="20"/>
            <w:szCs w:val="20"/>
            <w:lang w:val="nl-NL"/>
          </w:rPr>
          <w:t>sandra@square-egg.be</w:t>
        </w:r>
      </w:hyperlink>
      <w:r w:rsidRPr="00A27142">
        <w:rPr>
          <w:rFonts w:ascii="Calibri" w:eastAsia="Calibri" w:hAnsi="Calibri" w:cs="Calibri"/>
          <w:sz w:val="20"/>
          <w:szCs w:val="20"/>
          <w:lang w:val="nl-NL"/>
        </w:rPr>
        <w:t>, GSM: 0497251816</w:t>
      </w:r>
    </w:p>
    <w:p w14:paraId="07D232CA" w14:textId="77777777" w:rsidR="00DE5E85" w:rsidRPr="00335A75" w:rsidRDefault="00DE5E85" w:rsidP="00A27142">
      <w:pPr>
        <w:spacing w:line="360" w:lineRule="auto"/>
        <w:rPr>
          <w:lang w:val="nl-NL"/>
        </w:rPr>
      </w:pPr>
    </w:p>
    <w:p w14:paraId="25F32C3A" w14:textId="77777777" w:rsidR="00DE5E85" w:rsidRPr="00335A75" w:rsidRDefault="00DE5E85" w:rsidP="00A27142">
      <w:pPr>
        <w:spacing w:line="360" w:lineRule="auto"/>
        <w:rPr>
          <w:lang w:val="nl-NL"/>
        </w:rPr>
      </w:pPr>
    </w:p>
    <w:sectPr w:rsidR="00DE5E85" w:rsidRPr="00335A7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0B89" w14:textId="77777777" w:rsidR="008042AD" w:rsidRDefault="008042AD">
      <w:r>
        <w:separator/>
      </w:r>
    </w:p>
  </w:endnote>
  <w:endnote w:type="continuationSeparator" w:id="0">
    <w:p w14:paraId="2A8E5387" w14:textId="77777777" w:rsidR="008042AD" w:rsidRDefault="0080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ECC1D" w14:textId="77777777" w:rsidR="008042AD" w:rsidRDefault="008042AD">
      <w:r>
        <w:separator/>
      </w:r>
    </w:p>
  </w:footnote>
  <w:footnote w:type="continuationSeparator" w:id="0">
    <w:p w14:paraId="009A4407" w14:textId="77777777" w:rsidR="008042AD" w:rsidRDefault="0080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5"/>
    <w:rsid w:val="000F527D"/>
    <w:rsid w:val="002556AA"/>
    <w:rsid w:val="00335A75"/>
    <w:rsid w:val="00556094"/>
    <w:rsid w:val="00621BB3"/>
    <w:rsid w:val="007F642D"/>
    <w:rsid w:val="008042AD"/>
    <w:rsid w:val="008439F2"/>
    <w:rsid w:val="00A27142"/>
    <w:rsid w:val="00C3442D"/>
    <w:rsid w:val="00DE0A8C"/>
    <w:rsid w:val="00DE5E85"/>
    <w:rsid w:val="00E65F87"/>
    <w:rsid w:val="00F65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ED0F"/>
  <w15:docId w15:val="{95528B38-88AA-D641-A90A-90B12EC9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805BCE"/>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paragraph" w:styleId="Ballontekst">
    <w:name w:val="Balloon Text"/>
    <w:basedOn w:val="Standaard"/>
    <w:link w:val="BallontekstChar"/>
    <w:uiPriority w:val="99"/>
    <w:semiHidden/>
    <w:unhideWhenUsed/>
    <w:rsid w:val="007F642D"/>
    <w:rPr>
      <w:sz w:val="18"/>
      <w:szCs w:val="18"/>
    </w:rPr>
  </w:style>
  <w:style w:type="character" w:customStyle="1" w:styleId="BallontekstChar">
    <w:name w:val="Ballontekst Char"/>
    <w:basedOn w:val="Standaardalinea-lettertype"/>
    <w:link w:val="Ballontekst"/>
    <w:uiPriority w:val="99"/>
    <w:semiHidden/>
    <w:rsid w:val="007F642D"/>
    <w:rPr>
      <w:sz w:val="18"/>
      <w:szCs w:val="18"/>
    </w:rPr>
  </w:style>
  <w:style w:type="paragraph" w:styleId="Onderwerpvanopmerking">
    <w:name w:val="annotation subject"/>
    <w:basedOn w:val="Tekstopmerking"/>
    <w:next w:val="Tekstopmerking"/>
    <w:link w:val="OnderwerpvanopmerkingChar"/>
    <w:uiPriority w:val="99"/>
    <w:semiHidden/>
    <w:unhideWhenUsed/>
    <w:rsid w:val="00335A75"/>
    <w:rPr>
      <w:b/>
      <w:bCs/>
    </w:rPr>
  </w:style>
  <w:style w:type="character" w:customStyle="1" w:styleId="OnderwerpvanopmerkingChar">
    <w:name w:val="Onderwerp van opmerking Char"/>
    <w:basedOn w:val="TekstopmerkingChar"/>
    <w:link w:val="Onderwerpvanopmerking"/>
    <w:uiPriority w:val="99"/>
    <w:semiHidden/>
    <w:rsid w:val="00335A75"/>
    <w:rPr>
      <w:b/>
      <w:bCs/>
    </w:rPr>
  </w:style>
  <w:style w:type="paragraph" w:styleId="Koptekst">
    <w:name w:val="header"/>
    <w:basedOn w:val="Standaard"/>
    <w:link w:val="KoptekstChar"/>
    <w:uiPriority w:val="99"/>
    <w:unhideWhenUsed/>
    <w:rsid w:val="000F527D"/>
    <w:pPr>
      <w:tabs>
        <w:tab w:val="center" w:pos="4536"/>
        <w:tab w:val="right" w:pos="9072"/>
      </w:tabs>
    </w:pPr>
  </w:style>
  <w:style w:type="character" w:customStyle="1" w:styleId="KoptekstChar">
    <w:name w:val="Koptekst Char"/>
    <w:basedOn w:val="Standaardalinea-lettertype"/>
    <w:link w:val="Koptekst"/>
    <w:uiPriority w:val="99"/>
    <w:rsid w:val="000F527D"/>
    <w:rPr>
      <w:sz w:val="24"/>
      <w:szCs w:val="24"/>
    </w:rPr>
  </w:style>
  <w:style w:type="paragraph" w:styleId="Voettekst">
    <w:name w:val="footer"/>
    <w:basedOn w:val="Standaard"/>
    <w:link w:val="VoettekstChar"/>
    <w:uiPriority w:val="99"/>
    <w:unhideWhenUsed/>
    <w:rsid w:val="000F527D"/>
    <w:pPr>
      <w:tabs>
        <w:tab w:val="center" w:pos="4536"/>
        <w:tab w:val="right" w:pos="9072"/>
      </w:tabs>
    </w:pPr>
  </w:style>
  <w:style w:type="character" w:customStyle="1" w:styleId="VoettekstChar">
    <w:name w:val="Voettekst Char"/>
    <w:basedOn w:val="Standaardalinea-lettertype"/>
    <w:link w:val="Voettekst"/>
    <w:uiPriority w:val="99"/>
    <w:rsid w:val="000F527D"/>
    <w:rPr>
      <w:sz w:val="24"/>
      <w:szCs w:val="24"/>
    </w:rPr>
  </w:style>
  <w:style w:type="character" w:styleId="Hyperlink">
    <w:name w:val="Hyperlink"/>
    <w:basedOn w:val="Standaardalinea-lettertype"/>
    <w:uiPriority w:val="99"/>
    <w:unhideWhenUsed/>
    <w:rsid w:val="00A27142"/>
    <w:rPr>
      <w:color w:val="0563C1" w:themeColor="hyperlink"/>
      <w:u w:val="single"/>
    </w:rPr>
  </w:style>
  <w:style w:type="character" w:styleId="Onopgelostemelding">
    <w:name w:val="Unresolved Mention"/>
    <w:basedOn w:val="Standaardalinea-lettertype"/>
    <w:uiPriority w:val="99"/>
    <w:semiHidden/>
    <w:unhideWhenUsed/>
    <w:rsid w:val="00A2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omtom.com/products/map-technolo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mtom.com/nl_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andra@square-egg.be" TargetMode="External"/><Relationship Id="rId5" Type="http://schemas.openxmlformats.org/officeDocument/2006/relationships/endnotes" Target="endnotes.xml"/><Relationship Id="rId10" Type="http://schemas.openxmlformats.org/officeDocument/2006/relationships/hyperlink" Target="https://developer.tomtom.com/" TargetMode="External"/><Relationship Id="rId4" Type="http://schemas.openxmlformats.org/officeDocument/2006/relationships/footnotes" Target="footnotes.xml"/><Relationship Id="rId9" Type="http://schemas.openxmlformats.org/officeDocument/2006/relationships/hyperlink" Target="https://www.tomtom.com/products/real-time-traffi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4</cp:revision>
  <dcterms:created xsi:type="dcterms:W3CDTF">2020-10-13T13:42:00Z</dcterms:created>
  <dcterms:modified xsi:type="dcterms:W3CDTF">2020-10-13T13:45:00Z</dcterms:modified>
</cp:coreProperties>
</file>